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610"/>
        <w:gridCol w:w="1517"/>
        <w:gridCol w:w="1548"/>
        <w:gridCol w:w="1517"/>
        <w:gridCol w:w="1437"/>
        <w:gridCol w:w="965"/>
      </w:tblGrid>
      <w:tr>
        <w:trPr>
          <w:trHeight w:val="538" w:hRule="atLeast"/>
        </w:trPr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3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Tank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Diameter</w:t>
            </w:r>
          </w:p>
          <w:p>
            <w:pPr>
              <w:pStyle w:val="TableParagraph"/>
              <w:spacing w:line="251" w:lineRule="exact" w:before="29"/>
              <w:ind w:left="57" w:right="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(Ft.)</w:t>
            </w:r>
          </w:p>
        </w:tc>
        <w:tc>
          <w:tcPr>
            <w:tcW w:w="1610" w:type="dxa"/>
            <w:shd w:val="clear" w:color="auto" w:fill="BCD6ED"/>
          </w:tcPr>
          <w:p>
            <w:pPr>
              <w:pStyle w:val="TableParagraph"/>
              <w:spacing w:line="238" w:lineRule="exact"/>
              <w:ind w:left="129" w:right="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Nominal</w:t>
            </w:r>
          </w:p>
          <w:p>
            <w:pPr>
              <w:pStyle w:val="TableParagraph"/>
              <w:spacing w:line="251" w:lineRule="exact" w:before="29"/>
              <w:ind w:left="129" w:right="85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Capacity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(Gal.)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Actual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Capacity</w:t>
            </w:r>
          </w:p>
          <w:p>
            <w:pPr>
              <w:pStyle w:val="TableParagraph"/>
              <w:spacing w:line="251" w:lineRule="exact" w:before="29"/>
              <w:ind w:left="57" w:righ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(Gal.)</w:t>
            </w:r>
          </w:p>
        </w:tc>
        <w:tc>
          <w:tcPr>
            <w:tcW w:w="1548" w:type="dxa"/>
            <w:shd w:val="clear" w:color="auto" w:fill="BCD6ED"/>
          </w:tcPr>
          <w:p>
            <w:pPr>
              <w:pStyle w:val="TableParagraph"/>
              <w:spacing w:line="238" w:lineRule="exact"/>
              <w:ind w:left="77" w:righ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St.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Wall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Length</w:t>
            </w:r>
          </w:p>
          <w:p>
            <w:pPr>
              <w:pStyle w:val="TableParagraph"/>
              <w:spacing w:line="251" w:lineRule="exact" w:before="29"/>
              <w:ind w:left="76" w:righ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7" w:right="11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Overall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Length</w:t>
            </w:r>
          </w:p>
          <w:p>
            <w:pPr>
              <w:pStyle w:val="TableParagraph"/>
              <w:spacing w:line="251" w:lineRule="exact" w:before="29"/>
              <w:ind w:left="57" w:righ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437" w:type="dxa"/>
            <w:shd w:val="clear" w:color="auto" w:fill="BCD6ED"/>
          </w:tcPr>
          <w:p>
            <w:pPr>
              <w:pStyle w:val="TableParagraph"/>
              <w:spacing w:line="238" w:lineRule="exact"/>
              <w:ind w:left="120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Estimated</w:t>
            </w:r>
          </w:p>
          <w:p>
            <w:pPr>
              <w:pStyle w:val="TableParagraph"/>
              <w:spacing w:line="251" w:lineRule="exact" w:before="29"/>
              <w:ind w:left="120" w:right="7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Weight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(LBS)</w:t>
            </w:r>
          </w:p>
        </w:tc>
        <w:tc>
          <w:tcPr>
            <w:tcW w:w="965" w:type="dxa"/>
            <w:shd w:val="clear" w:color="auto" w:fill="BCD6ED"/>
          </w:tcPr>
          <w:p>
            <w:pPr>
              <w:pStyle w:val="TableParagraph"/>
              <w:spacing w:line="240" w:lineRule="auto" w:before="123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Strap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Qty</w:t>
            </w:r>
          </w:p>
        </w:tc>
      </w:tr>
      <w:tr>
        <w:trPr>
          <w:trHeight w:val="240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ind w:left="519"/>
              <w:jc w:val="left"/>
              <w:rPr>
                <w:sz w:val="27"/>
              </w:rPr>
            </w:pPr>
            <w:r>
              <w:rPr>
                <w:sz w:val="27"/>
              </w:rPr>
              <w:t>4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3"/>
              <w:rPr>
                <w:sz w:val="21"/>
              </w:rPr>
            </w:pPr>
            <w:r>
              <w:rPr>
                <w:w w:val="105"/>
                <w:sz w:val="21"/>
              </w:rPr>
              <w:t>600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610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5'-8"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7'-2"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298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1,010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9'-11"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11'-5"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436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1,542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15'-7"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17'-1"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641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2,075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21'-3"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22'-8"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846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2,608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26'-11"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28'-4"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1,072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3,007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31'-2"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32'-7"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1,190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3,540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36'-10"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38'-3"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1,395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4,000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4,073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42'-6"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43'-11"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1,600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0111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519"/>
              <w:jc w:val="left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1,500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1,608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9'-11"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11'-8"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565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2,024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12'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14'-6"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693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2,648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17'-0"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18'-9"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905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3,065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19'-10"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21'-7"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1,033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3,689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24'-1"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25'-10"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1,245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4,105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26'-11"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28'-8"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1,373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4,521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29'-9"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31'-6"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1,502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5,000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5,145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35'-9"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1,674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5,500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5,562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36'-10"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38'-7"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1,803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6,186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41'-1"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42'-10"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2,014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6,500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6,602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43'-11"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45'-8"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2,143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7,000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7,018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46'-9"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48'-6"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2,271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7,500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7,642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51'-0"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52'-9"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2,508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8,000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8,059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53'-10"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55'-7"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2,636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52" w:hRule="atLeast"/>
        </w:trPr>
        <w:tc>
          <w:tcPr>
            <w:tcW w:w="10111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519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1,500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1,759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7'-1"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9'-5"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668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2,059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8'-6"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10'-10"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1"/>
              <w:rPr>
                <w:sz w:val="21"/>
              </w:rPr>
            </w:pPr>
            <w:r>
              <w:rPr>
                <w:w w:val="105"/>
                <w:sz w:val="21"/>
              </w:rPr>
              <w:t>748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3,257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14'-2"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16'-6"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1,071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4,156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18'-5"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20'-9"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1,313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5,000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5,055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22'-8"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25'-0"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1,555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6,253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28'-4"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30'-8"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1,878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7,152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32'-7"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34'-11"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2,119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8,051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36'-10"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39'-2"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2,362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9,000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9,250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42'-6"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44'-10"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2,685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10,000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10,149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46'-9"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49'-1"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2,926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0111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93"/>
              <w:ind w:left="519"/>
              <w:jc w:val="left"/>
              <w:rPr>
                <w:sz w:val="27"/>
              </w:rPr>
            </w:pPr>
            <w:r>
              <w:rPr>
                <w:sz w:val="27"/>
              </w:rPr>
              <w:t>8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3,000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2,876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6'-0"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8'-9"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1,141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4,380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10'-0"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12'-9"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1,627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5,000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5,132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14'-9"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1,870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5,884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16'-9"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2,112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7,388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18'-0"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20'-9"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2,598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8,140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20'-0"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22'-9"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2,841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9,000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8,892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22'-0"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24'-9"</w:t>
            </w:r>
          </w:p>
        </w:tc>
        <w:tc>
          <w:tcPr>
            <w:tcW w:w="143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20" w:right="63"/>
              <w:rPr>
                <w:sz w:val="21"/>
              </w:rPr>
            </w:pPr>
            <w:r>
              <w:rPr>
                <w:w w:val="105"/>
                <w:sz w:val="21"/>
              </w:rPr>
              <w:t>3,084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</w:tbl>
    <w:p>
      <w:pPr>
        <w:spacing w:after="0" w:line="230" w:lineRule="exac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360" w:footer="1254" w:top="1220" w:bottom="1659" w:left="880" w:right="960"/>
          <w:pgNumType w:start="1"/>
        </w:sect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610"/>
        <w:gridCol w:w="1517"/>
        <w:gridCol w:w="1548"/>
        <w:gridCol w:w="1517"/>
        <w:gridCol w:w="1437"/>
        <w:gridCol w:w="965"/>
      </w:tblGrid>
      <w:tr>
        <w:trPr>
          <w:trHeight w:val="538" w:hRule="atLeast"/>
        </w:trPr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3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Tank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Diameter</w:t>
            </w:r>
          </w:p>
          <w:p>
            <w:pPr>
              <w:pStyle w:val="TableParagraph"/>
              <w:spacing w:line="251" w:lineRule="exact" w:before="29"/>
              <w:ind w:left="57" w:right="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(Ft.)</w:t>
            </w:r>
          </w:p>
        </w:tc>
        <w:tc>
          <w:tcPr>
            <w:tcW w:w="1610" w:type="dxa"/>
            <w:shd w:val="clear" w:color="auto" w:fill="BCD6ED"/>
          </w:tcPr>
          <w:p>
            <w:pPr>
              <w:pStyle w:val="TableParagraph"/>
              <w:spacing w:line="238" w:lineRule="exact"/>
              <w:ind w:left="129" w:right="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Nominal</w:t>
            </w:r>
          </w:p>
          <w:p>
            <w:pPr>
              <w:pStyle w:val="TableParagraph"/>
              <w:spacing w:line="251" w:lineRule="exact" w:before="29"/>
              <w:ind w:left="129" w:right="85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Capacity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(Gal.)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Actual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Capacity</w:t>
            </w:r>
          </w:p>
          <w:p>
            <w:pPr>
              <w:pStyle w:val="TableParagraph"/>
              <w:spacing w:line="251" w:lineRule="exact" w:before="29"/>
              <w:ind w:left="57" w:righ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(Gal.)</w:t>
            </w:r>
          </w:p>
        </w:tc>
        <w:tc>
          <w:tcPr>
            <w:tcW w:w="1548" w:type="dxa"/>
            <w:shd w:val="clear" w:color="auto" w:fill="BCD6ED"/>
          </w:tcPr>
          <w:p>
            <w:pPr>
              <w:pStyle w:val="TableParagraph"/>
              <w:spacing w:line="238" w:lineRule="exact"/>
              <w:ind w:left="77" w:righ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St.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Wall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Length</w:t>
            </w:r>
          </w:p>
          <w:p>
            <w:pPr>
              <w:pStyle w:val="TableParagraph"/>
              <w:spacing w:line="251" w:lineRule="exact" w:before="29"/>
              <w:ind w:left="76" w:righ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38" w:lineRule="exact"/>
              <w:ind w:left="57" w:right="11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Overall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Length</w:t>
            </w:r>
          </w:p>
          <w:p>
            <w:pPr>
              <w:pStyle w:val="TableParagraph"/>
              <w:spacing w:line="251" w:lineRule="exact" w:before="29"/>
              <w:ind w:left="57" w:righ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437" w:type="dxa"/>
            <w:shd w:val="clear" w:color="auto" w:fill="BCD6ED"/>
          </w:tcPr>
          <w:p>
            <w:pPr>
              <w:pStyle w:val="TableParagraph"/>
              <w:spacing w:line="238" w:lineRule="exact"/>
              <w:ind w:left="120" w:right="7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Estimated</w:t>
            </w:r>
          </w:p>
          <w:p>
            <w:pPr>
              <w:pStyle w:val="TableParagraph"/>
              <w:spacing w:line="251" w:lineRule="exact" w:before="29"/>
              <w:ind w:left="120" w:right="7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Weight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(LBS)</w:t>
            </w:r>
          </w:p>
        </w:tc>
        <w:tc>
          <w:tcPr>
            <w:tcW w:w="965" w:type="dxa"/>
            <w:shd w:val="clear" w:color="auto" w:fill="BCD6ED"/>
          </w:tcPr>
          <w:p>
            <w:pPr>
              <w:pStyle w:val="TableParagraph"/>
              <w:spacing w:line="240" w:lineRule="auto" w:before="123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Strap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Qty</w:t>
            </w:r>
          </w:p>
        </w:tc>
      </w:tr>
      <w:tr>
        <w:trPr>
          <w:trHeight w:val="240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66"/>
              <w:ind w:left="519"/>
              <w:jc w:val="left"/>
              <w:rPr>
                <w:sz w:val="27"/>
              </w:rPr>
            </w:pPr>
            <w:r>
              <w:rPr>
                <w:sz w:val="27"/>
              </w:rPr>
              <w:t>8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10,000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10,396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26'-0"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28'-9"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3,570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11,000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11,148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30'-9"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3,813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12,000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11,900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30'-0"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32'-9"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4,131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13,000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13,404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36'-9"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4,617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14,000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14,156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36'-0"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38'-9"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4,860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15,000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14,908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40'-9"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5,103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16,000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16,412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44'-9"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5,664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17,000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17,164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46'-9"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5,907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18,000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17,917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46'-0"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48'-9"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6,150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19,000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19,421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50'-0"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42'-9"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6,636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0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20,000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20,173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52'-0"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54'-9"</w:t>
            </w:r>
          </w:p>
        </w:tc>
        <w:tc>
          <w:tcPr>
            <w:tcW w:w="143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6,879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52" w:hRule="atLeast"/>
        </w:trPr>
        <w:tc>
          <w:tcPr>
            <w:tcW w:w="10111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450"/>
              <w:jc w:val="left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7,000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7,087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10'-0"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13'-9"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2,376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8,000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8,262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15'-9"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2,682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9,000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2" w:right="14"/>
              <w:rPr>
                <w:sz w:val="21"/>
              </w:rPr>
            </w:pPr>
            <w:r>
              <w:rPr>
                <w:w w:val="105"/>
                <w:sz w:val="21"/>
              </w:rPr>
              <w:t>9,437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17'-9"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2,988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10,000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10,612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16'-0"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19'-9"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3,295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11,000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11,787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21'-9"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3,601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12,000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12,962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20'-0"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23'-9"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3,907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13,000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12,962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20'-0"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23'-9"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3,907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14,000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14,137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25'-9"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4,331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15,000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15,312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27'-9"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4,519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20,000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20,012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35'-9"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5,744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25,000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25,887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42'-0"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45'-9"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7,275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30,000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30,587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50'-0"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53'-9"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8,593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35,000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35,288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61'-9"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9,818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50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40,000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39,988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66'-0"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69'-9"</w:t>
            </w:r>
          </w:p>
        </w:tc>
        <w:tc>
          <w:tcPr>
            <w:tcW w:w="143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11,043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52" w:hRule="atLeast"/>
        </w:trPr>
        <w:tc>
          <w:tcPr>
            <w:tcW w:w="10111" w:type="dxa"/>
            <w:gridSpan w:val="7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40" w:lineRule="auto"/>
              <w:ind w:left="450"/>
              <w:jc w:val="left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10,000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10,543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10'-0"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14'-7"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4,198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11,000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11,377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11'-0"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15'-7"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4,635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12,222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12'-0"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16'-7"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4,786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13,000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13,066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13'-0"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17'-7"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4,937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14,755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15'-0"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19'-7"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5,525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15,000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15,600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16'-0"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20'-7"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5,675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16,444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17'-0"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21'-7"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6,112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17,289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18'-0"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22'-7"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6,263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18,133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19'-0"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23'-7"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6,414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19,000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19,822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21'-0"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25'-7"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7,002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20,000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20,666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22'-0"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26'-7"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7,152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21,000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21,511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23'-0"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27'-7"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7,589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22,355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28'-7"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7,740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23,000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23,200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25'-0"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29'-7"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7,891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5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24,000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24,044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26'-0"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24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30'-7"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8,328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3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</w:tbl>
    <w:p>
      <w:pPr>
        <w:spacing w:after="0" w:line="233" w:lineRule="exact"/>
        <w:rPr>
          <w:sz w:val="21"/>
        </w:rPr>
        <w:sectPr>
          <w:type w:val="continuous"/>
          <w:pgSz w:w="12240" w:h="15840"/>
          <w:pgMar w:header="360" w:footer="1254" w:top="1220" w:bottom="1440" w:left="880" w:right="960"/>
        </w:sectPr>
      </w:pPr>
    </w:p>
    <w:p>
      <w:pPr>
        <w:pStyle w:val="BodyText"/>
        <w:ind w:left="1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15pt;height:40.5pt;mso-position-horizontal-relative:char;mso-position-vertical-relative:line" id="docshapegroup9" coordorigin="0,0" coordsize="10083,810">
            <v:shape style="position:absolute;left:3080;top:0;width:7002;height:810" type="#_x0000_t75" id="docshape10" stroked="false">
              <v:imagedata r:id="rId9" o:title=""/>
            </v:shape>
            <v:shape style="position:absolute;left:0;top:6;width:3048;height:769" type="#_x0000_t75" id="docshape11" stroked="false">
              <v:imagedata r:id="rId10" o:title=""/>
            </v:shape>
            <v:shape style="position:absolute;left:0;top:0;width:10083;height:810" type="#_x0000_t202" id="docshape12" filled="false" stroked="false">
              <v:textbox inset="0,0,0,0">
                <w:txbxContent>
                  <w:p>
                    <w:pPr>
                      <w:spacing w:before="43"/>
                      <w:ind w:left="0" w:right="162" w:firstLine="0"/>
                      <w:jc w:val="right"/>
                      <w:rPr>
                        <w:rFonts w:ascii="Times New Roman"/>
                        <w:b/>
                        <w:sz w:val="31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color w:val="FFFFFF"/>
                        <w:spacing w:val="14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Chart</w:t>
                    </w:r>
                  </w:p>
                  <w:p>
                    <w:pPr>
                      <w:spacing w:before="15"/>
                      <w:ind w:left="0" w:right="121" w:firstLine="0"/>
                      <w:jc w:val="right"/>
                      <w:rPr>
                        <w:rFonts w:ascii="Times New Roman"/>
                        <w:b/>
                        <w:sz w:val="31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Single</w:t>
                    </w:r>
                    <w:r>
                      <w:rPr>
                        <w:rFonts w:ascii="Times New Roman"/>
                        <w:b/>
                        <w:color w:val="FFFFFF"/>
                        <w:spacing w:val="10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Wall</w:t>
                    </w:r>
                    <w:r>
                      <w:rPr>
                        <w:rFonts w:ascii="Times New Roman"/>
                        <w:b/>
                        <w:color w:val="FFFFFF"/>
                        <w:spacing w:val="8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Underground</w:t>
                    </w:r>
                    <w:r>
                      <w:rPr>
                        <w:rFonts w:ascii="Times New Roman"/>
                        <w:b/>
                        <w:color w:val="FFFFFF"/>
                        <w:spacing w:val="10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Storage</w:t>
                    </w:r>
                    <w:r>
                      <w:rPr>
                        <w:rFonts w:ascii="Times New Roman"/>
                        <w:b/>
                        <w:color w:val="FFFFFF"/>
                        <w:spacing w:val="9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Tanks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610"/>
        <w:gridCol w:w="1517"/>
        <w:gridCol w:w="1548"/>
        <w:gridCol w:w="1517"/>
        <w:gridCol w:w="1437"/>
        <w:gridCol w:w="965"/>
      </w:tblGrid>
      <w:tr>
        <w:trPr>
          <w:trHeight w:val="823" w:hRule="atLeast"/>
        </w:trPr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575" w:hanging="47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Tank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Diameter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(Ft.)</w:t>
            </w:r>
          </w:p>
        </w:tc>
        <w:tc>
          <w:tcPr>
            <w:tcW w:w="1610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155" w:firstLine="27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Nominal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Capacity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(Gal.)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516" w:hanging="4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Actual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Capacity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(Gal.)</w:t>
            </w:r>
          </w:p>
        </w:tc>
        <w:tc>
          <w:tcPr>
            <w:tcW w:w="1548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405" w:right="34" w:hanging="30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St. Wall Length</w:t>
            </w:r>
            <w:r>
              <w:rPr>
                <w:b/>
                <w:spacing w:val="-4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517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391" w:hanging="28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Overall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Length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(Ft./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In.)</w:t>
            </w:r>
          </w:p>
        </w:tc>
        <w:tc>
          <w:tcPr>
            <w:tcW w:w="1437" w:type="dxa"/>
            <w:shd w:val="clear" w:color="auto" w:fill="BCD6ED"/>
          </w:tcPr>
          <w:p>
            <w:pPr>
              <w:pStyle w:val="TableParagraph"/>
              <w:spacing w:line="266" w:lineRule="auto" w:before="144"/>
              <w:ind w:left="144" w:firstLine="12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Estimated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Weight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(LBS)</w:t>
            </w:r>
          </w:p>
        </w:tc>
        <w:tc>
          <w:tcPr>
            <w:tcW w:w="965" w:type="dxa"/>
            <w:shd w:val="clear" w:color="auto" w:fill="BCD6ED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ind w:left="37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Strap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Qty.</w:t>
            </w:r>
          </w:p>
        </w:tc>
      </w:tr>
      <w:tr>
        <w:trPr>
          <w:trHeight w:val="240" w:hRule="atLeast"/>
        </w:trPr>
        <w:tc>
          <w:tcPr>
            <w:tcW w:w="151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234"/>
              <w:ind w:left="471"/>
              <w:jc w:val="left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ft.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25,000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25,733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28'-0"</w:t>
            </w: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32'-7"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8,780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26,578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29'-0"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33'-7"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9,217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27,422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30'-0"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34'-7"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9,368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28,267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31'-0"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35'-7"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9,519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29,000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29,111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36'-7"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4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9,956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30,000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30,800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34'-0"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38'-7"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10,257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31,000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31,644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35'-0"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39'-7"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10,694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32,489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36'-0"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40'-7"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10,845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33,000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33,333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37'-0"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41'-7"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10,996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34,178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42'-7"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11,433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35,000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35,022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39'-0"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43'-7"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11,583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36,711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41'-0"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45'-7"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12,322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37,556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42'-0"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46'-7"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12,473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38,400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43'-0"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47'-7"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12,623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39,000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39,245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44'-0"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48'-7"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13,061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40,000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40,089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45'-0"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49'-7"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13,211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41,000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41,778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47'-0"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51'-7"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13,799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42,000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42,622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48'-0"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52'-7"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13,950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43,000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43,467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49'-0"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53'-7"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14,101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44,000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44,311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50'-0"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54'-7"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14,538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45,000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45,156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51'-0"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55'-7"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14,688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43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46,000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46,845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53'-0"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57'-7"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15,276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47,000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47,689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54'-0"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58'-7"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15,578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>
        <w:trPr>
          <w:trHeight w:val="24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48,000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48,534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55'-0"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59'-7"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15,728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BCD6ED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>
        <w:trPr>
          <w:trHeight w:val="238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49,000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49,378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56'-0"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60'-7"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16,165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>
        <w:trPr>
          <w:trHeight w:val="252" w:hRule="atLeast"/>
        </w:trPr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left="129" w:right="75"/>
              <w:rPr>
                <w:sz w:val="21"/>
              </w:rPr>
            </w:pPr>
            <w:r>
              <w:rPr>
                <w:w w:val="105"/>
                <w:sz w:val="21"/>
              </w:rPr>
              <w:t>50,000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50,223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left="77" w:right="21"/>
              <w:rPr>
                <w:sz w:val="21"/>
              </w:rPr>
            </w:pPr>
            <w:r>
              <w:rPr>
                <w:w w:val="105"/>
                <w:sz w:val="21"/>
              </w:rPr>
              <w:t>57'-0"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left="73" w:right="14"/>
              <w:rPr>
                <w:sz w:val="21"/>
              </w:rPr>
            </w:pPr>
            <w:r>
              <w:rPr>
                <w:w w:val="105"/>
                <w:sz w:val="21"/>
              </w:rPr>
              <w:t>61'-7"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right="3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16,316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CD6ED"/>
          </w:tcPr>
          <w:p>
            <w:pPr>
              <w:pStyle w:val="TableParagraph"/>
              <w:spacing w:line="232" w:lineRule="exact"/>
              <w:ind w:left="62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</w:tbl>
    <w:sectPr>
      <w:headerReference w:type="default" r:id="rId7"/>
      <w:footerReference w:type="default" r:id="rId8"/>
      <w:pgSz w:w="12240" w:h="15840"/>
      <w:pgMar w:header="0" w:footer="1254" w:top="420" w:bottom="144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8.970001pt;margin-top:718.315979pt;width:154.1pt;height:55.65pt;mso-position-horizontal-relative:page;mso-position-vertical-relative:page;z-index:-16950272" type="#_x0000_t202" id="docshape5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right="1"/>
                  <w:jc w:val="center"/>
                </w:pPr>
                <w:r>
                  <w:rPr/>
                  <w:t>Mailing:</w:t>
                </w:r>
                <w:r>
                  <w:rPr>
                    <w:spacing w:val="14"/>
                  </w:rPr>
                  <w:t> </w:t>
                </w:r>
                <w:r>
                  <w:rPr/>
                  <w:t>P.O.</w:t>
                </w:r>
                <w:r>
                  <w:rPr>
                    <w:spacing w:val="17"/>
                  </w:rPr>
                  <w:t> </w:t>
                </w:r>
                <w:r>
                  <w:rPr/>
                  <w:t>Box</w:t>
                </w:r>
                <w:r>
                  <w:rPr>
                    <w:spacing w:val="14"/>
                  </w:rPr>
                  <w:t> </w:t>
                </w:r>
                <w:r>
                  <w:rPr/>
                  <w:t>326</w:t>
                </w:r>
              </w:p>
              <w:p>
                <w:pPr>
                  <w:pStyle w:val="BodyText"/>
                  <w:spacing w:before="29"/>
                  <w:ind w:right="1"/>
                  <w:jc w:val="center"/>
                </w:pPr>
                <w:r>
                  <w:rPr/>
                  <w:t>Montreal,</w:t>
                </w:r>
                <w:r>
                  <w:rPr>
                    <w:spacing w:val="20"/>
                  </w:rPr>
                  <w:t> </w:t>
                </w:r>
                <w:r>
                  <w:rPr/>
                  <w:t>MO</w:t>
                </w:r>
                <w:r>
                  <w:rPr>
                    <w:spacing w:val="24"/>
                  </w:rPr>
                  <w:t> </w:t>
                </w:r>
                <w:r>
                  <w:rPr/>
                  <w:t>65591</w:t>
                </w:r>
              </w:p>
              <w:p>
                <w:pPr>
                  <w:pStyle w:val="BodyText"/>
                  <w:spacing w:before="29"/>
                  <w:ind w:right="1"/>
                  <w:jc w:val="center"/>
                </w:pPr>
                <w:r>
                  <w:rPr>
                    <w:spacing w:val="-1"/>
                    <w:w w:val="105"/>
                  </w:rPr>
                  <w:t>MFG: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147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Camdenton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Bus.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Prk.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Dr.</w:t>
                </w:r>
              </w:p>
              <w:p>
                <w:pPr>
                  <w:pStyle w:val="BodyText"/>
                  <w:spacing w:before="29"/>
                  <w:ind w:left="3" w:right="1"/>
                  <w:jc w:val="center"/>
                </w:pPr>
                <w:r>
                  <w:rPr/>
                  <w:t>Camdenton,</w:t>
                </w:r>
                <w:r>
                  <w:rPr>
                    <w:spacing w:val="10"/>
                  </w:rPr>
                  <w:t> </w:t>
                </w:r>
                <w:r>
                  <w:rPr/>
                  <w:t>MO</w:t>
                </w:r>
                <w:r>
                  <w:rPr>
                    <w:spacing w:val="14"/>
                  </w:rPr>
                  <w:t> </w:t>
                </w:r>
                <w:r>
                  <w:rPr/>
                  <w:t>65020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820007pt;margin-top:746.875977pt;width:100.85pt;height:27.1pt;mso-position-horizontal-relative:page;mso-position-vertical-relative:page;z-index:-16949760" type="#_x0000_t202" id="docshape6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/>
                </w:pPr>
                <w:hyperlink r:id="rId1">
                  <w:r>
                    <w:rPr/>
                    <w:t>www.fgtsolutions.com</w:t>
                  </w:r>
                </w:hyperlink>
              </w:p>
              <w:p>
                <w:pPr>
                  <w:pStyle w:val="BodyText"/>
                  <w:spacing w:before="29"/>
                  <w:ind w:left="94"/>
                </w:pPr>
                <w:r>
                  <w:rPr/>
                  <w:t>Phone:</w:t>
                </w:r>
                <w:r>
                  <w:rPr>
                    <w:spacing w:val="45"/>
                  </w:rPr>
                  <w:t> </w:t>
                </w:r>
                <w:r>
                  <w:rPr/>
                  <w:t>573-317-9620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8.970001pt;margin-top:718.315979pt;width:154.1pt;height:55.65pt;mso-position-horizontal-relative:page;mso-position-vertical-relative:page;z-index:-16949248" type="#_x0000_t202" id="docshape7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right="1"/>
                  <w:jc w:val="center"/>
                </w:pPr>
                <w:r>
                  <w:rPr/>
                  <w:t>Mailing:</w:t>
                </w:r>
                <w:r>
                  <w:rPr>
                    <w:spacing w:val="14"/>
                  </w:rPr>
                  <w:t> </w:t>
                </w:r>
                <w:r>
                  <w:rPr/>
                  <w:t>P.O.</w:t>
                </w:r>
                <w:r>
                  <w:rPr>
                    <w:spacing w:val="17"/>
                  </w:rPr>
                  <w:t> </w:t>
                </w:r>
                <w:r>
                  <w:rPr/>
                  <w:t>Box</w:t>
                </w:r>
                <w:r>
                  <w:rPr>
                    <w:spacing w:val="14"/>
                  </w:rPr>
                  <w:t> </w:t>
                </w:r>
                <w:r>
                  <w:rPr/>
                  <w:t>326</w:t>
                </w:r>
              </w:p>
              <w:p>
                <w:pPr>
                  <w:pStyle w:val="BodyText"/>
                  <w:spacing w:before="29"/>
                  <w:ind w:right="1"/>
                  <w:jc w:val="center"/>
                </w:pPr>
                <w:r>
                  <w:rPr/>
                  <w:t>Montreal,</w:t>
                </w:r>
                <w:r>
                  <w:rPr>
                    <w:spacing w:val="20"/>
                  </w:rPr>
                  <w:t> </w:t>
                </w:r>
                <w:r>
                  <w:rPr/>
                  <w:t>MO</w:t>
                </w:r>
                <w:r>
                  <w:rPr>
                    <w:spacing w:val="24"/>
                  </w:rPr>
                  <w:t> </w:t>
                </w:r>
                <w:r>
                  <w:rPr/>
                  <w:t>65591</w:t>
                </w:r>
              </w:p>
              <w:p>
                <w:pPr>
                  <w:pStyle w:val="BodyText"/>
                  <w:spacing w:before="29"/>
                  <w:ind w:right="1"/>
                  <w:jc w:val="center"/>
                </w:pPr>
                <w:r>
                  <w:rPr>
                    <w:spacing w:val="-1"/>
                    <w:w w:val="105"/>
                  </w:rPr>
                  <w:t>MFG: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147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Camdenton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Bus.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Prk.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Dr.</w:t>
                </w:r>
              </w:p>
              <w:p>
                <w:pPr>
                  <w:pStyle w:val="BodyText"/>
                  <w:spacing w:before="29"/>
                  <w:ind w:left="3" w:right="1"/>
                  <w:jc w:val="center"/>
                </w:pPr>
                <w:r>
                  <w:rPr/>
                  <w:t>Camdenton,</w:t>
                </w:r>
                <w:r>
                  <w:rPr>
                    <w:spacing w:val="10"/>
                  </w:rPr>
                  <w:t> </w:t>
                </w:r>
                <w:r>
                  <w:rPr/>
                  <w:t>MO</w:t>
                </w:r>
                <w:r>
                  <w:rPr>
                    <w:spacing w:val="14"/>
                  </w:rPr>
                  <w:t> </w:t>
                </w:r>
                <w:r>
                  <w:rPr/>
                  <w:t>65020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820007pt;margin-top:746.875977pt;width:100.85pt;height:27.1pt;mso-position-horizontal-relative:page;mso-position-vertical-relative:page;z-index:-16948736" type="#_x0000_t202" id="docshape8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/>
                </w:pPr>
                <w:hyperlink r:id="rId1">
                  <w:r>
                    <w:rPr/>
                    <w:t>www.fgtsolutions.com</w:t>
                  </w:r>
                </w:hyperlink>
              </w:p>
              <w:p>
                <w:pPr>
                  <w:pStyle w:val="BodyText"/>
                  <w:spacing w:before="29"/>
                  <w:ind w:left="94"/>
                </w:pPr>
                <w:r>
                  <w:rPr/>
                  <w:t>Phone:</w:t>
                </w:r>
                <w:r>
                  <w:rPr>
                    <w:spacing w:val="45"/>
                  </w:rPr>
                  <w:t> </w:t>
                </w:r>
                <w:r>
                  <w:rPr/>
                  <w:t>573-317-9620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3.575001pt;margin-top:18pt;width:503.35pt;height:42.1pt;mso-position-horizontal-relative:page;mso-position-vertical-relative:page;z-index:-16951296" id="docshapegroup1" coordorigin="1072,360" coordsize="10067,842">
          <v:shape style="position:absolute;left:4136;top:360;width:7003;height:842" type="#_x0000_t75" id="docshape2" stroked="false">
            <v:imagedata r:id="rId1" o:title=""/>
          </v:shape>
          <v:shape style="position:absolute;left:1071;top:403;width:3048;height:766" type="#_x0000_t75" id="docshape3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799988pt;margin-top:21.29586pt;width:275.75pt;height:37.25pt;mso-position-horizontal-relative:page;mso-position-vertical-relative:page;z-index:-16950784" type="#_x0000_t202" id="docshape4" filled="false" stroked="false">
          <v:textbox inset="0,0,0,0">
            <w:txbxContent>
              <w:p>
                <w:pPr>
                  <w:spacing w:before="9"/>
                  <w:ind w:left="20" w:right="10" w:firstLine="3135"/>
                  <w:jc w:val="left"/>
                  <w:rPr>
                    <w:rFonts w:ascii="Times New Roman"/>
                    <w:b/>
                    <w:sz w:val="31"/>
                  </w:rPr>
                </w:pPr>
                <w:r>
                  <w:rPr>
                    <w:rFonts w:ascii="Times New Roman"/>
                    <w:b/>
                    <w:color w:val="FFFFFF"/>
                    <w:sz w:val="27"/>
                  </w:rPr>
                  <w:t>Information</w:t>
                </w:r>
                <w:r>
                  <w:rPr>
                    <w:rFonts w:ascii="Times New Roman"/>
                    <w:b/>
                    <w:color w:val="FFFFFF"/>
                    <w:spacing w:val="15"/>
                    <w:sz w:val="27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Chart</w:t>
                </w:r>
                <w:r>
                  <w:rPr>
                    <w:rFonts w:ascii="Times New Roman"/>
                    <w:b/>
                    <w:color w:val="FFFFFF"/>
                    <w:spacing w:val="-74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Single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Wall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Underground</w:t>
                </w:r>
                <w:r>
                  <w:rPr>
                    <w:rFonts w:ascii="Times New Roman"/>
                    <w:b/>
                    <w:color w:val="FFFFFF"/>
                    <w:spacing w:val="15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Storage</w:t>
                </w:r>
                <w:r>
                  <w:rPr>
                    <w:rFonts w:ascii="Times New Roman"/>
                    <w:b/>
                    <w:color w:val="FFFFFF"/>
                    <w:spacing w:val="15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color w:val="FFFFFF"/>
                    <w:sz w:val="31"/>
                  </w:rPr>
                  <w:t>Tanks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tsolutions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tsolution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Callanan</dc:creator>
  <dcterms:created xsi:type="dcterms:W3CDTF">2021-11-03T14:20:38Z</dcterms:created>
  <dcterms:modified xsi:type="dcterms:W3CDTF">2021-11-03T14:20:38Z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2021-11-03T00:00:00Z</vt:filetime>
  </property>
</Properties>
</file>